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344" w:rsidRDefault="001A5344" w:rsidP="001A53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Объем опорного конспекта должен составлять 6-10 страниц компьютерного текста 14</w:t>
      </w:r>
    </w:p>
    <w:p w:rsidR="001A5344" w:rsidRDefault="001A5344" w:rsidP="001A53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кеглем при одинарном интервале. Использование схем, диаграмм, рисунков, ссылок на</w:t>
      </w:r>
    </w:p>
    <w:p w:rsidR="001A5344" w:rsidRDefault="001A5344" w:rsidP="001A53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использованные источники обязательно.</w:t>
      </w:r>
    </w:p>
    <w:p w:rsidR="001A5344" w:rsidRDefault="001A5344" w:rsidP="001A53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При подготовке к лабораторным работам рекомендуется ознакомиться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</w:p>
    <w:p w:rsidR="001A5344" w:rsidRDefault="001A5344" w:rsidP="001A53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материалами Портала пользователей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Microsoft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Excel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FF"/>
          <w:sz w:val="24"/>
          <w:szCs w:val="24"/>
        </w:rPr>
        <w:t>http://vip-excel.ru/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A5344" w:rsidRDefault="001A5344" w:rsidP="001A53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Это специальный сайт с разными уровнями доступа, посвященный помощи в обучении</w:t>
      </w:r>
    </w:p>
    <w:p w:rsidR="001A5344" w:rsidRDefault="001A5344" w:rsidP="001A53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 работе с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Microsoft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Excel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Полезную информацию на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сайте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найдут для себя как начинающие</w:t>
      </w:r>
    </w:p>
    <w:p w:rsidR="00A142AF" w:rsidRDefault="001A5344" w:rsidP="001A5344">
      <w:r>
        <w:rPr>
          <w:rFonts w:ascii="Times New Roman" w:hAnsi="Times New Roman" w:cs="Times New Roman"/>
          <w:color w:val="000000"/>
          <w:sz w:val="24"/>
          <w:szCs w:val="24"/>
        </w:rPr>
        <w:t xml:space="preserve">пользователи, так и продвинутые специалисты в области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Microsoft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Excel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sectPr w:rsidR="00A142AF" w:rsidSect="00A14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5344"/>
    <w:rsid w:val="001A5344"/>
    <w:rsid w:val="00203CF0"/>
    <w:rsid w:val="00A142AF"/>
    <w:rsid w:val="00AE6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2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днс</cp:lastModifiedBy>
  <cp:revision>3</cp:revision>
  <dcterms:created xsi:type="dcterms:W3CDTF">2016-02-20T10:29:00Z</dcterms:created>
  <dcterms:modified xsi:type="dcterms:W3CDTF">2016-06-23T11:23:00Z</dcterms:modified>
</cp:coreProperties>
</file>